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268" w:rsidRDefault="005D3E78">
      <w:pPr>
        <w:pBdr>
          <w:top w:val="nil"/>
          <w:left w:val="nil"/>
          <w:bottom w:val="nil"/>
          <w:right w:val="nil"/>
          <w:between w:val="nil"/>
        </w:pBdr>
        <w:spacing w:line="360" w:lineRule="auto"/>
        <w:jc w:val="right"/>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ՆԱԽԱԳԻԾ</w:t>
      </w:r>
    </w:p>
    <w:p w:rsidR="00272268" w:rsidRDefault="00272268">
      <w:pPr>
        <w:pBdr>
          <w:top w:val="nil"/>
          <w:left w:val="nil"/>
          <w:bottom w:val="nil"/>
          <w:right w:val="nil"/>
          <w:between w:val="nil"/>
        </w:pBdr>
        <w:spacing w:line="360" w:lineRule="auto"/>
        <w:jc w:val="right"/>
        <w:rPr>
          <w:rFonts w:ascii="GHEA Grapalat" w:eastAsia="GHEA Grapalat" w:hAnsi="GHEA Grapalat" w:cs="GHEA Grapalat"/>
          <w:b/>
          <w:color w:val="000000"/>
          <w:sz w:val="24"/>
          <w:szCs w:val="24"/>
        </w:rPr>
      </w:pPr>
    </w:p>
    <w:p w:rsidR="00272268" w:rsidRDefault="00272268">
      <w:pPr>
        <w:pBdr>
          <w:top w:val="nil"/>
          <w:left w:val="nil"/>
          <w:bottom w:val="nil"/>
          <w:right w:val="nil"/>
          <w:between w:val="nil"/>
        </w:pBdr>
        <w:spacing w:line="360" w:lineRule="auto"/>
        <w:jc w:val="center"/>
        <w:rPr>
          <w:rFonts w:ascii="GHEA Grapalat" w:eastAsia="GHEA Grapalat" w:hAnsi="GHEA Grapalat" w:cs="GHEA Grapalat"/>
          <w:b/>
          <w:color w:val="000000"/>
          <w:sz w:val="24"/>
          <w:szCs w:val="24"/>
        </w:rPr>
      </w:pPr>
    </w:p>
    <w:p w:rsidR="00272268" w:rsidRDefault="005D3E78">
      <w:pPr>
        <w:pBdr>
          <w:top w:val="nil"/>
          <w:left w:val="nil"/>
          <w:bottom w:val="nil"/>
          <w:right w:val="nil"/>
          <w:between w:val="nil"/>
        </w:pBdr>
        <w:spacing w:line="360" w:lineRule="auto"/>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ՀԱՅԱՍՏԱՆԻ ՀԱՆՐԱՊԵՏՈՒԹՅԱՆ</w:t>
      </w:r>
    </w:p>
    <w:p w:rsidR="00272268" w:rsidRDefault="005D3E78">
      <w:pPr>
        <w:pBdr>
          <w:top w:val="nil"/>
          <w:left w:val="nil"/>
          <w:bottom w:val="nil"/>
          <w:right w:val="nil"/>
          <w:between w:val="nil"/>
        </w:pBdr>
        <w:spacing w:line="360" w:lineRule="auto"/>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ՕՐԵՆՔԸ</w:t>
      </w:r>
    </w:p>
    <w:p w:rsidR="00272268" w:rsidRDefault="005D3E78">
      <w:pPr>
        <w:pBdr>
          <w:top w:val="nil"/>
          <w:left w:val="nil"/>
          <w:bottom w:val="nil"/>
          <w:right w:val="nil"/>
          <w:between w:val="nil"/>
        </w:pBdr>
        <w:spacing w:line="360" w:lineRule="auto"/>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«ՓԱԽՍՏԱԿԱՆՆԵՐԻ ԵՎ ԱՊԱՍՏԱՆԻ ՄԱՍԻՆ» ՕՐԵՆՔՈՒՄ ՓՈՓՈԽՈՒԹՅՈՒՆՆԵՐ ԵՎ ԼՐԱՑՈՒՄՆԵՐ ԿԱՏԱՐԵԼՈՒ ՄԱՍԻՆ</w:t>
      </w:r>
    </w:p>
    <w:p w:rsidR="00272268" w:rsidRDefault="00272268">
      <w:pPr>
        <w:pBdr>
          <w:top w:val="nil"/>
          <w:left w:val="nil"/>
          <w:bottom w:val="nil"/>
          <w:right w:val="nil"/>
          <w:between w:val="nil"/>
        </w:pBdr>
        <w:spacing w:line="360" w:lineRule="auto"/>
        <w:jc w:val="center"/>
        <w:rPr>
          <w:rFonts w:ascii="GHEA Grapalat" w:eastAsia="GHEA Grapalat" w:hAnsi="GHEA Grapalat" w:cs="GHEA Grapalat"/>
          <w:b/>
          <w:color w:val="000000"/>
          <w:sz w:val="24"/>
          <w:szCs w:val="24"/>
        </w:rPr>
      </w:pPr>
    </w:p>
    <w:p w:rsidR="00272268" w:rsidRPr="007420AA" w:rsidRDefault="005D3E78">
      <w:pPr>
        <w:pBdr>
          <w:top w:val="nil"/>
          <w:left w:val="nil"/>
          <w:bottom w:val="nil"/>
          <w:right w:val="nil"/>
          <w:between w:val="nil"/>
        </w:pBdr>
        <w:spacing w:line="360" w:lineRule="auto"/>
        <w:ind w:firstLine="720"/>
        <w:jc w:val="both"/>
        <w:rPr>
          <w:rFonts w:asciiTheme="minorHAnsi" w:eastAsia="GHEA Grapalat" w:hAnsiTheme="minorHAnsi" w:cs="GHEA Grapalat"/>
          <w:sz w:val="24"/>
          <w:szCs w:val="24"/>
          <w:lang w:val="en-US"/>
        </w:rPr>
      </w:pPr>
      <w:r>
        <w:rPr>
          <w:rFonts w:ascii="GHEA Grapalat" w:eastAsia="GHEA Grapalat" w:hAnsi="GHEA Grapalat" w:cs="GHEA Grapalat"/>
          <w:b/>
          <w:sz w:val="24"/>
          <w:szCs w:val="24"/>
        </w:rPr>
        <w:t xml:space="preserve">Հոդված 1. </w:t>
      </w:r>
      <w:r>
        <w:rPr>
          <w:rFonts w:ascii="GHEA Grapalat" w:eastAsia="GHEA Grapalat" w:hAnsi="GHEA Grapalat" w:cs="GHEA Grapalat"/>
          <w:sz w:val="24"/>
          <w:szCs w:val="24"/>
        </w:rPr>
        <w:t>«Փախստականների և ապաստանի մասին» 2008 թվականի նոյեմբերի 27-ի ՀՕ-211-Ն օրենքի (այսուհետ՝ Օրենք) ամբողջ տեքստում, բացառությամբ Օրենքի 13-րդ հոդվածի 2-րդ մասի, 29-րդ հոդվածի 4-րդ մասի վերջին նախադասության, 32-րդ հոդվածի 1-ին մասի 4-րդ կետի, 34-րդ հոդվածի 4-րդ մասի 5-րդ և 6-րդ կետերի, 35-րդ, 36-րդ, 46-րդ և 47-րդ հոդվածների, 58-րդ հոդվածի 1-ին մասի, 2-րդ մասի, 3-րդ մասի առաջին և երրորդ նախադասությունների, «ոստիկանություն» բառը և դրա համապատասխան հոլովաձևերը փոխարինել «Միգրացիայի և քաղաքացիության բնագավառում պետական կառավարման լիազոր մարմին» բառերով և դրանց համապատասխան հոլովաձևերով։</w:t>
      </w:r>
    </w:p>
    <w:p w:rsidR="007420AA" w:rsidRPr="007420AA" w:rsidRDefault="005D3E78">
      <w:pPr>
        <w:pBdr>
          <w:top w:val="nil"/>
          <w:left w:val="nil"/>
          <w:bottom w:val="nil"/>
          <w:right w:val="nil"/>
          <w:between w:val="nil"/>
        </w:pBdr>
        <w:spacing w:line="360" w:lineRule="auto"/>
        <w:ind w:firstLine="720"/>
        <w:jc w:val="both"/>
        <w:rPr>
          <w:rFonts w:ascii="GHEA Grapalat" w:eastAsia="GHEA Grapalat" w:hAnsi="GHEA Grapalat" w:cs="GHEA Grapalat"/>
          <w:sz w:val="24"/>
          <w:szCs w:val="24"/>
          <w:lang w:val="en-US"/>
        </w:rPr>
      </w:pPr>
      <w:r>
        <w:rPr>
          <w:rFonts w:ascii="GHEA Grapalat" w:eastAsia="GHEA Grapalat" w:hAnsi="GHEA Grapalat" w:cs="GHEA Grapalat"/>
          <w:b/>
          <w:sz w:val="24"/>
          <w:szCs w:val="24"/>
        </w:rPr>
        <w:t xml:space="preserve">Հոդված 2. </w:t>
      </w:r>
      <w:r>
        <w:rPr>
          <w:rFonts w:ascii="GHEA Grapalat" w:eastAsia="GHEA Grapalat" w:hAnsi="GHEA Grapalat" w:cs="GHEA Grapalat"/>
          <w:sz w:val="24"/>
          <w:szCs w:val="24"/>
        </w:rPr>
        <w:t>Օրենքի ամբողջ տեքստում «միգրացիոն ծառայություն» և «միգրացիայի հարցերով լիազոր մարմինը» բառերը և դրա համապատասխան հոլովաձևերը փոխարինել «Միգրացիայի և քաղաքացիության բնագավառում պետական կառավարման լիազոր մարմին» բառերով և դրանց համապատասխան հոլովաձևերով՝ բացառությամբ Օրենքի 34-րդ հոդվածի 1-ին մասի և 46-րդ հոդվածի 4-րդ մասի 2-րդ պարբերության</w:t>
      </w:r>
      <w:r w:rsidR="007420AA">
        <w:rPr>
          <w:rFonts w:ascii="GHEA Grapalat" w:eastAsia="GHEA Grapalat" w:hAnsi="GHEA Grapalat" w:cs="GHEA Grapalat"/>
          <w:sz w:val="24"/>
          <w:szCs w:val="24"/>
          <w:lang w:val="en-US"/>
        </w:rPr>
        <w:t>:</w:t>
      </w:r>
    </w:p>
    <w:p w:rsidR="00272268" w:rsidRDefault="005D3E78">
      <w:pPr>
        <w:pBdr>
          <w:top w:val="nil"/>
          <w:left w:val="nil"/>
          <w:bottom w:val="nil"/>
          <w:right w:val="nil"/>
          <w:between w:val="nil"/>
        </w:pBdr>
        <w:spacing w:line="360" w:lineRule="auto"/>
        <w:ind w:firstLine="720"/>
        <w:jc w:val="both"/>
        <w:rPr>
          <w:rFonts w:ascii="GHEA Grapalat" w:eastAsia="GHEA Grapalat" w:hAnsi="GHEA Grapalat" w:cs="GHEA Grapalat"/>
          <w:sz w:val="24"/>
          <w:szCs w:val="24"/>
        </w:rPr>
      </w:pPr>
      <w:r>
        <w:rPr>
          <w:rFonts w:ascii="GHEA Grapalat" w:eastAsia="GHEA Grapalat" w:hAnsi="GHEA Grapalat" w:cs="GHEA Grapalat"/>
          <w:b/>
          <w:sz w:val="24"/>
          <w:szCs w:val="24"/>
        </w:rPr>
        <w:t xml:space="preserve">Հոդված 3. </w:t>
      </w:r>
      <w:r>
        <w:rPr>
          <w:rFonts w:ascii="GHEA Grapalat" w:eastAsia="GHEA Grapalat" w:hAnsi="GHEA Grapalat" w:cs="GHEA Grapalat"/>
          <w:sz w:val="24"/>
          <w:szCs w:val="24"/>
        </w:rPr>
        <w:t>Օրենքի 29-րդ հոդվածի 4-րդ մասի վերջին նախադասությունը հանել։</w:t>
      </w:r>
    </w:p>
    <w:p w:rsidR="00272268" w:rsidRDefault="005D3E78">
      <w:pPr>
        <w:pBdr>
          <w:top w:val="nil"/>
          <w:left w:val="nil"/>
          <w:bottom w:val="nil"/>
          <w:right w:val="nil"/>
          <w:between w:val="nil"/>
        </w:pBdr>
        <w:spacing w:line="360" w:lineRule="auto"/>
        <w:ind w:firstLine="720"/>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 xml:space="preserve">Հոդված 4. </w:t>
      </w:r>
      <w:r>
        <w:rPr>
          <w:rFonts w:ascii="GHEA Grapalat" w:eastAsia="GHEA Grapalat" w:hAnsi="GHEA Grapalat" w:cs="GHEA Grapalat"/>
          <w:color w:val="000000"/>
          <w:sz w:val="24"/>
          <w:szCs w:val="24"/>
        </w:rPr>
        <w:t>Օրենքի 32-րդ հոդվածի 1-ին մասի 3-8-րդ կետերը շարադրել հետևյալ խմբագրությամբ.</w:t>
      </w:r>
    </w:p>
    <w:p w:rsidR="00272268" w:rsidRDefault="005D3E78">
      <w:pPr>
        <w:pBdr>
          <w:top w:val="nil"/>
          <w:left w:val="nil"/>
          <w:bottom w:val="nil"/>
          <w:right w:val="nil"/>
          <w:between w:val="nil"/>
        </w:pBdr>
        <w:spacing w:line="360" w:lineRule="auto"/>
        <w:ind w:firstLine="720"/>
        <w:jc w:val="both"/>
        <w:rPr>
          <w:rFonts w:ascii="GHEA Grapalat" w:eastAsia="GHEA Grapalat" w:hAnsi="GHEA Grapalat" w:cs="GHEA Grapalat"/>
          <w:sz w:val="24"/>
          <w:szCs w:val="24"/>
        </w:rPr>
      </w:pPr>
      <w:r>
        <w:rPr>
          <w:rFonts w:ascii="GHEA Grapalat" w:eastAsia="GHEA Grapalat" w:hAnsi="GHEA Grapalat" w:cs="GHEA Grapalat"/>
          <w:color w:val="000000"/>
          <w:sz w:val="24"/>
          <w:szCs w:val="24"/>
        </w:rPr>
        <w:t>«3) ազգային անվտանգության մարմինները.</w:t>
      </w:r>
    </w:p>
    <w:p w:rsidR="00272268" w:rsidRDefault="005D3E78">
      <w:pPr>
        <w:pBdr>
          <w:top w:val="nil"/>
          <w:left w:val="nil"/>
          <w:bottom w:val="nil"/>
          <w:right w:val="nil"/>
          <w:between w:val="nil"/>
        </w:pBdr>
        <w:spacing w:line="360" w:lineRule="auto"/>
        <w:ind w:firstLine="720"/>
        <w:jc w:val="both"/>
        <w:rPr>
          <w:rFonts w:ascii="GHEA Grapalat" w:eastAsia="GHEA Grapalat" w:hAnsi="GHEA Grapalat" w:cs="GHEA Grapalat"/>
        </w:rPr>
      </w:pPr>
      <w:r>
        <w:rPr>
          <w:rFonts w:ascii="GHEA Grapalat" w:eastAsia="GHEA Grapalat" w:hAnsi="GHEA Grapalat" w:cs="GHEA Grapalat"/>
          <w:sz w:val="24"/>
          <w:szCs w:val="24"/>
        </w:rPr>
        <w:t xml:space="preserve">4) </w:t>
      </w:r>
      <w:r>
        <w:rPr>
          <w:rFonts w:ascii="GHEA Grapalat" w:eastAsia="GHEA Grapalat" w:hAnsi="GHEA Grapalat" w:cs="GHEA Grapalat"/>
          <w:color w:val="000000"/>
          <w:sz w:val="24"/>
          <w:szCs w:val="24"/>
        </w:rPr>
        <w:t>ներքին գործերի բնագավառում պետական կառավարման լիազոր մարմինը.</w:t>
      </w:r>
    </w:p>
    <w:p w:rsidR="00272268" w:rsidRDefault="005D3E78">
      <w:pPr>
        <w:pBdr>
          <w:top w:val="nil"/>
          <w:left w:val="nil"/>
          <w:bottom w:val="nil"/>
          <w:right w:val="nil"/>
          <w:between w:val="nil"/>
        </w:pBdr>
        <w:spacing w:line="360" w:lineRule="auto"/>
        <w:ind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5) արտաքին գործերի բնագավառում պետական կառավարման լիազոր մարմինը (այսուհետ` Արտաքին գործերով լիազոր մարմին).</w:t>
      </w:r>
    </w:p>
    <w:p w:rsidR="00272268" w:rsidRDefault="005D3E78">
      <w:pPr>
        <w:pBdr>
          <w:top w:val="nil"/>
          <w:left w:val="nil"/>
          <w:bottom w:val="nil"/>
          <w:right w:val="nil"/>
          <w:between w:val="nil"/>
        </w:pBdr>
        <w:spacing w:line="360" w:lineRule="auto"/>
        <w:ind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6) աշխատանքի և սոցիալական պաշտպանության բնագավառում պետական կառավարման լիազոր մարմինը (այսուհետ` Աշխատանքի և սոցիալական հարցերով լիազոր մարմին).</w:t>
      </w:r>
    </w:p>
    <w:p w:rsidR="00272268" w:rsidRDefault="005D3E78">
      <w:pPr>
        <w:pBdr>
          <w:top w:val="nil"/>
          <w:left w:val="nil"/>
          <w:bottom w:val="nil"/>
          <w:right w:val="nil"/>
          <w:between w:val="nil"/>
        </w:pBdr>
        <w:spacing w:line="360" w:lineRule="auto"/>
        <w:ind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7) կրթության բնագավառում պետական կառավարման լիազոր մարմինը (այսուհետ` Կրթության հարցերով լիազոր մարմին).</w:t>
      </w:r>
    </w:p>
    <w:p w:rsidR="00272268" w:rsidRDefault="005D3E78">
      <w:pPr>
        <w:pBdr>
          <w:top w:val="nil"/>
          <w:left w:val="nil"/>
          <w:bottom w:val="nil"/>
          <w:right w:val="nil"/>
          <w:between w:val="nil"/>
        </w:pBdr>
        <w:spacing w:line="360" w:lineRule="auto"/>
        <w:ind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8) առողջապահության բնագավառում պետական կառավարման լիազոր մարմինը (այսուհետ` Առողջապահության հարցերով լիազոր մարմին).»։</w:t>
      </w:r>
    </w:p>
    <w:p w:rsidR="00272268" w:rsidRPr="007420AA" w:rsidRDefault="00272268">
      <w:pPr>
        <w:spacing w:line="360" w:lineRule="auto"/>
        <w:ind w:firstLine="720"/>
        <w:jc w:val="both"/>
        <w:rPr>
          <w:rFonts w:asciiTheme="minorHAnsi" w:eastAsia="GHEA Grapalat" w:hAnsiTheme="minorHAnsi" w:cs="GHEA Grapalat"/>
          <w:b/>
          <w:sz w:val="24"/>
          <w:szCs w:val="24"/>
          <w:lang w:val="en-US"/>
        </w:rPr>
      </w:pPr>
    </w:p>
    <w:p w:rsidR="00272268" w:rsidRDefault="005D3E78">
      <w:pPr>
        <w:spacing w:line="360" w:lineRule="auto"/>
        <w:ind w:firstLine="720"/>
        <w:jc w:val="both"/>
        <w:rPr>
          <w:rFonts w:ascii="GHEA Grapalat" w:eastAsia="GHEA Grapalat" w:hAnsi="GHEA Grapalat" w:cs="GHEA Grapalat"/>
          <w:sz w:val="24"/>
          <w:szCs w:val="24"/>
        </w:rPr>
      </w:pPr>
      <w:r>
        <w:rPr>
          <w:rFonts w:ascii="GHEA Grapalat" w:eastAsia="GHEA Grapalat" w:hAnsi="GHEA Grapalat" w:cs="GHEA Grapalat"/>
          <w:b/>
          <w:sz w:val="24"/>
          <w:szCs w:val="24"/>
        </w:rPr>
        <w:t xml:space="preserve">Հոդված 5. </w:t>
      </w:r>
      <w:r>
        <w:rPr>
          <w:rFonts w:ascii="GHEA Grapalat" w:eastAsia="GHEA Grapalat" w:hAnsi="GHEA Grapalat" w:cs="GHEA Grapalat"/>
          <w:sz w:val="24"/>
          <w:szCs w:val="24"/>
        </w:rPr>
        <w:t>Օրենքի 34-րդ հոդվածի՝</w:t>
      </w:r>
    </w:p>
    <w:p w:rsidR="00272268" w:rsidRDefault="005D3E78">
      <w:pPr>
        <w:numPr>
          <w:ilvl w:val="0"/>
          <w:numId w:val="1"/>
        </w:numPr>
        <w:pBdr>
          <w:top w:val="nil"/>
          <w:left w:val="nil"/>
          <w:bottom w:val="nil"/>
          <w:right w:val="nil"/>
          <w:between w:val="nil"/>
        </w:pBdr>
        <w:spacing w:line="360" w:lineRule="auto"/>
        <w:ind w:left="0"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1-ին մասը շարադրել հետևյալ խմբագրությամբ.</w:t>
      </w:r>
    </w:p>
    <w:p w:rsidR="00272268" w:rsidRDefault="005D3E78">
      <w:pPr>
        <w:pBdr>
          <w:top w:val="nil"/>
          <w:left w:val="nil"/>
          <w:bottom w:val="nil"/>
          <w:right w:val="nil"/>
          <w:between w:val="nil"/>
        </w:pBdr>
        <w:spacing w:line="360" w:lineRule="auto"/>
        <w:ind w:firstLine="720"/>
        <w:jc w:val="both"/>
        <w:rPr>
          <w:rFonts w:ascii="GHEA Grapalat" w:eastAsia="GHEA Grapalat" w:hAnsi="GHEA Grapalat" w:cs="GHEA Grapalat"/>
          <w:color w:val="000000"/>
          <w:sz w:val="24"/>
          <w:szCs w:val="24"/>
        </w:rPr>
      </w:pPr>
      <w:bookmarkStart w:id="0" w:name="_heading=h.gjdgxs" w:colFirst="0" w:colLast="0"/>
      <w:bookmarkEnd w:id="0"/>
      <w:r>
        <w:rPr>
          <w:rFonts w:ascii="GHEA Grapalat" w:eastAsia="GHEA Grapalat" w:hAnsi="GHEA Grapalat" w:cs="GHEA Grapalat"/>
          <w:color w:val="000000"/>
          <w:sz w:val="24"/>
          <w:szCs w:val="24"/>
        </w:rPr>
        <w:t>«1. Միգրացիայի և քաղաքացիության բնագավառում պետական կառավարման լիազոր մարմինը նախարարությանը ենթակա Միգրացիայի և քաղաքացիության ծառայությունն է (այսուհետ՝ լիազոր մարմին):».</w:t>
      </w:r>
    </w:p>
    <w:p w:rsidR="00272268" w:rsidRDefault="005D3E78">
      <w:pPr>
        <w:numPr>
          <w:ilvl w:val="0"/>
          <w:numId w:val="1"/>
        </w:numPr>
        <w:spacing w:line="360" w:lineRule="auto"/>
        <w:jc w:val="both"/>
        <w:rPr>
          <w:rFonts w:ascii="GHEA Grapalat" w:eastAsia="GHEA Grapalat" w:hAnsi="GHEA Grapalat" w:cs="GHEA Grapalat"/>
          <w:sz w:val="24"/>
          <w:szCs w:val="24"/>
        </w:rPr>
      </w:pPr>
      <w:r>
        <w:rPr>
          <w:rFonts w:ascii="GHEA Grapalat" w:eastAsia="GHEA Grapalat" w:hAnsi="GHEA Grapalat" w:cs="GHEA Grapalat"/>
          <w:sz w:val="24"/>
          <w:szCs w:val="24"/>
        </w:rPr>
        <w:t>3-րդ մասն ուժը կորցրած ճանաչել.</w:t>
      </w:r>
    </w:p>
    <w:p w:rsidR="00272268" w:rsidRDefault="005D3E78">
      <w:pPr>
        <w:numPr>
          <w:ilvl w:val="0"/>
          <w:numId w:val="1"/>
        </w:numPr>
        <w:spacing w:line="360" w:lineRule="auto"/>
        <w:jc w:val="both"/>
        <w:rPr>
          <w:rFonts w:ascii="GHEA Grapalat" w:eastAsia="GHEA Grapalat" w:hAnsi="GHEA Grapalat" w:cs="GHEA Grapalat"/>
          <w:sz w:val="24"/>
          <w:szCs w:val="24"/>
        </w:rPr>
      </w:pPr>
      <w:r>
        <w:rPr>
          <w:rFonts w:ascii="GHEA Grapalat" w:eastAsia="GHEA Grapalat" w:hAnsi="GHEA Grapalat" w:cs="GHEA Grapalat"/>
          <w:sz w:val="24"/>
          <w:szCs w:val="24"/>
        </w:rPr>
        <w:t>4-րդ մասում՝</w:t>
      </w:r>
    </w:p>
    <w:p w:rsidR="00272268" w:rsidRDefault="005D3E78">
      <w:pPr>
        <w:spacing w:line="360" w:lineRule="auto"/>
        <w:ind w:firstLine="720"/>
        <w:jc w:val="both"/>
        <w:rPr>
          <w:rFonts w:ascii="GHEA Grapalat" w:eastAsia="GHEA Grapalat" w:hAnsi="GHEA Grapalat" w:cs="GHEA Grapalat"/>
          <w:sz w:val="24"/>
          <w:szCs w:val="24"/>
        </w:rPr>
      </w:pPr>
      <w:r>
        <w:rPr>
          <w:rFonts w:ascii="GHEA Grapalat" w:eastAsia="GHEA Grapalat" w:hAnsi="GHEA Grapalat" w:cs="GHEA Grapalat"/>
          <w:sz w:val="24"/>
          <w:szCs w:val="24"/>
        </w:rPr>
        <w:t>ա. լրացնել հետևյալ խմբագրությամբ 3.1-ին կետ.</w:t>
      </w:r>
    </w:p>
    <w:p w:rsidR="00272268" w:rsidRDefault="005D3E78">
      <w:pPr>
        <w:spacing w:line="360" w:lineRule="auto"/>
        <w:ind w:firstLine="720"/>
        <w:jc w:val="both"/>
        <w:rPr>
          <w:rFonts w:ascii="GHEA Grapalat" w:eastAsia="GHEA Grapalat" w:hAnsi="GHEA Grapalat" w:cs="GHEA Grapalat"/>
          <w:sz w:val="24"/>
          <w:szCs w:val="24"/>
        </w:rPr>
      </w:pPr>
      <w:r>
        <w:rPr>
          <w:rFonts w:ascii="GHEA Grapalat" w:eastAsia="GHEA Grapalat" w:hAnsi="GHEA Grapalat" w:cs="GHEA Grapalat"/>
          <w:sz w:val="24"/>
          <w:szCs w:val="24"/>
        </w:rPr>
        <w:t>«3.1) Հայաստանի Հանրապետությունում ապաստան ստացած</w:t>
      </w:r>
      <w:r>
        <w:rPr>
          <w:rFonts w:ascii="Calibri" w:eastAsia="Calibri" w:hAnsi="Calibri" w:cs="Calibri"/>
          <w:sz w:val="24"/>
          <w:szCs w:val="24"/>
        </w:rPr>
        <w:t> </w:t>
      </w:r>
      <w:r>
        <w:rPr>
          <w:rFonts w:ascii="GHEA Grapalat" w:eastAsia="GHEA Grapalat" w:hAnsi="GHEA Grapalat" w:cs="GHEA Grapalat"/>
          <w:sz w:val="24"/>
          <w:szCs w:val="24"/>
        </w:rPr>
        <w:t>փախստականներին սահմանված կարգով տրամադրում է փախստականի նույնականացման քարտ և կոնվենցիոն ճամփորդական փաստաթուղթ.».</w:t>
      </w:r>
    </w:p>
    <w:p w:rsidR="00272268" w:rsidRDefault="005D3E78">
      <w:pPr>
        <w:spacing w:line="360" w:lineRule="auto"/>
        <w:ind w:firstLine="720"/>
        <w:jc w:val="both"/>
        <w:rPr>
          <w:rFonts w:ascii="GHEA Grapalat" w:eastAsia="GHEA Grapalat" w:hAnsi="GHEA Grapalat" w:cs="GHEA Grapalat"/>
          <w:sz w:val="24"/>
          <w:szCs w:val="24"/>
        </w:rPr>
      </w:pPr>
      <w:r>
        <w:rPr>
          <w:rFonts w:ascii="GHEA Grapalat" w:eastAsia="GHEA Grapalat" w:hAnsi="GHEA Grapalat" w:cs="GHEA Grapalat"/>
          <w:sz w:val="24"/>
          <w:szCs w:val="24"/>
        </w:rPr>
        <w:t>բ. 10-րդ,</w:t>
      </w:r>
      <w:r w:rsidR="007420AA">
        <w:rPr>
          <w:rFonts w:asciiTheme="minorHAnsi" w:eastAsia="GHEA Grapalat" w:hAnsiTheme="minorHAnsi" w:cs="GHEA Grapalat"/>
          <w:sz w:val="24"/>
          <w:szCs w:val="24"/>
          <w:lang w:val="en-US"/>
        </w:rPr>
        <w:t xml:space="preserve"> </w:t>
      </w:r>
      <w:r>
        <w:rPr>
          <w:rFonts w:ascii="GHEA Grapalat" w:eastAsia="GHEA Grapalat" w:hAnsi="GHEA Grapalat" w:cs="GHEA Grapalat"/>
          <w:sz w:val="24"/>
          <w:szCs w:val="24"/>
        </w:rPr>
        <w:t>13-րդ, 15-րդ և 16-րդ կետերն ուժը կորցրած ճանաչել։</w:t>
      </w:r>
    </w:p>
    <w:p w:rsidR="00272268" w:rsidRDefault="00272268">
      <w:pPr>
        <w:pBdr>
          <w:top w:val="nil"/>
          <w:left w:val="nil"/>
          <w:bottom w:val="nil"/>
          <w:right w:val="nil"/>
          <w:between w:val="nil"/>
        </w:pBdr>
        <w:spacing w:line="360" w:lineRule="auto"/>
        <w:ind w:left="1080"/>
        <w:jc w:val="both"/>
        <w:rPr>
          <w:rFonts w:ascii="GHEA Grapalat" w:eastAsia="GHEA Grapalat" w:hAnsi="GHEA Grapalat" w:cs="GHEA Grapalat"/>
          <w:sz w:val="24"/>
          <w:szCs w:val="24"/>
        </w:rPr>
      </w:pPr>
    </w:p>
    <w:p w:rsidR="00272268" w:rsidRDefault="005D3E78">
      <w:pPr>
        <w:spacing w:line="360" w:lineRule="auto"/>
        <w:ind w:firstLine="720"/>
        <w:jc w:val="both"/>
        <w:rPr>
          <w:rFonts w:ascii="GHEA Grapalat" w:eastAsia="GHEA Grapalat" w:hAnsi="GHEA Grapalat" w:cs="GHEA Grapalat"/>
          <w:color w:val="000000"/>
          <w:sz w:val="24"/>
          <w:szCs w:val="24"/>
        </w:rPr>
      </w:pPr>
      <w:r>
        <w:rPr>
          <w:rFonts w:ascii="GHEA Grapalat" w:eastAsia="GHEA Grapalat" w:hAnsi="GHEA Grapalat" w:cs="GHEA Grapalat"/>
          <w:b/>
          <w:sz w:val="24"/>
          <w:szCs w:val="24"/>
        </w:rPr>
        <w:t xml:space="preserve">Հոդված 6. </w:t>
      </w:r>
      <w:r>
        <w:rPr>
          <w:rFonts w:ascii="GHEA Grapalat" w:eastAsia="GHEA Grapalat" w:hAnsi="GHEA Grapalat" w:cs="GHEA Grapalat"/>
          <w:color w:val="000000"/>
          <w:sz w:val="24"/>
          <w:szCs w:val="24"/>
        </w:rPr>
        <w:t>Օրենքի 35-րդ հոդվածի՝</w:t>
      </w:r>
    </w:p>
    <w:p w:rsidR="00272268" w:rsidRDefault="005D3E78">
      <w:pPr>
        <w:numPr>
          <w:ilvl w:val="0"/>
          <w:numId w:val="3"/>
        </w:numPr>
        <w:pBdr>
          <w:top w:val="nil"/>
          <w:left w:val="nil"/>
          <w:bottom w:val="nil"/>
          <w:right w:val="nil"/>
          <w:between w:val="nil"/>
        </w:pBdr>
        <w:spacing w:line="360" w:lineRule="auto"/>
        <w:ind w:left="0"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վերնագրում «հարցերով լիազոր մարմնի» բառերը փոխարինել «մարմինների» բառով.</w:t>
      </w:r>
    </w:p>
    <w:p w:rsidR="00272268" w:rsidRDefault="005D3E78">
      <w:pPr>
        <w:numPr>
          <w:ilvl w:val="0"/>
          <w:numId w:val="3"/>
        </w:numPr>
        <w:pBdr>
          <w:top w:val="nil"/>
          <w:left w:val="nil"/>
          <w:bottom w:val="nil"/>
          <w:right w:val="nil"/>
          <w:between w:val="nil"/>
        </w:pBdr>
        <w:spacing w:line="360" w:lineRule="auto"/>
        <w:ind w:left="0"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2-րդ մասի 2-րդ կետում «լիազոր մարմնին» բառերից հետո «և Ոստիկանությանը» բառերը հանել։</w:t>
      </w:r>
    </w:p>
    <w:p w:rsidR="00272268" w:rsidRDefault="00272268">
      <w:pPr>
        <w:spacing w:line="360" w:lineRule="auto"/>
        <w:ind w:firstLine="720"/>
        <w:jc w:val="both"/>
        <w:rPr>
          <w:rFonts w:ascii="GHEA Grapalat" w:eastAsia="GHEA Grapalat" w:hAnsi="GHEA Grapalat" w:cs="GHEA Grapalat"/>
          <w:sz w:val="24"/>
          <w:szCs w:val="24"/>
        </w:rPr>
      </w:pPr>
    </w:p>
    <w:p w:rsidR="00272268" w:rsidRDefault="005D3E78">
      <w:pPr>
        <w:pBdr>
          <w:top w:val="nil"/>
          <w:left w:val="nil"/>
          <w:bottom w:val="nil"/>
          <w:right w:val="nil"/>
          <w:between w:val="nil"/>
        </w:pBdr>
        <w:spacing w:line="360" w:lineRule="auto"/>
        <w:ind w:firstLine="720"/>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 xml:space="preserve">Հոդված </w:t>
      </w:r>
      <w:r>
        <w:rPr>
          <w:rFonts w:ascii="GHEA Grapalat" w:eastAsia="GHEA Grapalat" w:hAnsi="GHEA Grapalat" w:cs="GHEA Grapalat"/>
          <w:b/>
          <w:sz w:val="24"/>
          <w:szCs w:val="24"/>
        </w:rPr>
        <w:t>7</w:t>
      </w:r>
      <w:r>
        <w:rPr>
          <w:rFonts w:ascii="GHEA Grapalat" w:eastAsia="GHEA Grapalat" w:hAnsi="GHEA Grapalat" w:cs="GHEA Grapalat"/>
          <w:b/>
          <w:color w:val="000000"/>
          <w:sz w:val="24"/>
          <w:szCs w:val="24"/>
        </w:rPr>
        <w:t xml:space="preserve">. </w:t>
      </w:r>
      <w:r>
        <w:rPr>
          <w:rFonts w:ascii="GHEA Grapalat" w:eastAsia="GHEA Grapalat" w:hAnsi="GHEA Grapalat" w:cs="GHEA Grapalat"/>
          <w:sz w:val="24"/>
          <w:szCs w:val="24"/>
        </w:rPr>
        <w:t>Օրենքի 36-րդ հոդվածի 1-ին մասի 4-րդ կետը ուժը կորցրած ճանաչել։</w:t>
      </w:r>
    </w:p>
    <w:p w:rsidR="00272268" w:rsidRDefault="00272268">
      <w:pPr>
        <w:pBdr>
          <w:top w:val="nil"/>
          <w:left w:val="nil"/>
          <w:bottom w:val="nil"/>
          <w:right w:val="nil"/>
          <w:between w:val="nil"/>
        </w:pBdr>
        <w:spacing w:line="360" w:lineRule="auto"/>
        <w:ind w:firstLine="720"/>
        <w:jc w:val="both"/>
        <w:rPr>
          <w:rFonts w:ascii="GHEA Grapalat" w:eastAsia="GHEA Grapalat" w:hAnsi="GHEA Grapalat" w:cs="GHEA Grapalat"/>
          <w:sz w:val="24"/>
          <w:szCs w:val="24"/>
        </w:rPr>
      </w:pPr>
    </w:p>
    <w:p w:rsidR="00272268" w:rsidRDefault="005D3E78">
      <w:pPr>
        <w:pBdr>
          <w:top w:val="nil"/>
          <w:left w:val="nil"/>
          <w:bottom w:val="nil"/>
          <w:right w:val="nil"/>
          <w:between w:val="nil"/>
        </w:pBdr>
        <w:spacing w:line="360" w:lineRule="auto"/>
        <w:ind w:firstLine="720"/>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 xml:space="preserve">Հոդված 8. </w:t>
      </w:r>
      <w:r>
        <w:rPr>
          <w:rFonts w:ascii="GHEA Grapalat" w:eastAsia="GHEA Grapalat" w:hAnsi="GHEA Grapalat" w:cs="GHEA Grapalat"/>
          <w:color w:val="000000"/>
          <w:sz w:val="24"/>
          <w:szCs w:val="24"/>
        </w:rPr>
        <w:t xml:space="preserve">Օրենքի 37-րդ հոդվածի վերնագրում և նույն հոդվածի 1-ին մասում «գործերի նախարարության» և «գործերի նախարարությունը» բառերը փոխարինել համապատասխանաբար «գործերով լիազոր մարմնի» և «գործերով լիազոր մարմինը» բառերով։ </w:t>
      </w:r>
    </w:p>
    <w:p w:rsidR="00272268" w:rsidRDefault="00272268">
      <w:pPr>
        <w:pBdr>
          <w:top w:val="nil"/>
          <w:left w:val="nil"/>
          <w:bottom w:val="nil"/>
          <w:right w:val="nil"/>
          <w:between w:val="nil"/>
        </w:pBdr>
        <w:spacing w:line="360" w:lineRule="auto"/>
        <w:ind w:firstLine="720"/>
        <w:jc w:val="both"/>
        <w:rPr>
          <w:rFonts w:ascii="GHEA Grapalat" w:eastAsia="GHEA Grapalat" w:hAnsi="GHEA Grapalat" w:cs="GHEA Grapalat"/>
          <w:sz w:val="24"/>
          <w:szCs w:val="24"/>
        </w:rPr>
      </w:pPr>
    </w:p>
    <w:p w:rsidR="00272268" w:rsidRDefault="005D3E78">
      <w:pPr>
        <w:pBdr>
          <w:top w:val="nil"/>
          <w:left w:val="nil"/>
          <w:bottom w:val="nil"/>
          <w:right w:val="nil"/>
          <w:between w:val="nil"/>
        </w:pBdr>
        <w:spacing w:line="360" w:lineRule="auto"/>
        <w:ind w:firstLine="720"/>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lastRenderedPageBreak/>
        <w:t>Հոդված 9.</w:t>
      </w:r>
      <w:r>
        <w:rPr>
          <w:rFonts w:ascii="GHEA Grapalat" w:eastAsia="GHEA Grapalat" w:hAnsi="GHEA Grapalat" w:cs="GHEA Grapalat"/>
          <w:color w:val="000000"/>
          <w:sz w:val="24"/>
          <w:szCs w:val="24"/>
        </w:rPr>
        <w:t xml:space="preserve"> Օրենքի 38-րդ հոդվածը՝</w:t>
      </w:r>
    </w:p>
    <w:p w:rsidR="00272268" w:rsidRDefault="005D3E78">
      <w:pPr>
        <w:numPr>
          <w:ilvl w:val="0"/>
          <w:numId w:val="2"/>
        </w:numPr>
        <w:pBdr>
          <w:top w:val="nil"/>
          <w:left w:val="nil"/>
          <w:bottom w:val="nil"/>
          <w:right w:val="nil"/>
          <w:between w:val="nil"/>
        </w:pBdr>
        <w:spacing w:line="360" w:lineRule="auto"/>
        <w:ind w:left="0"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վերնագրում և 2-րդ մասում «հարցերի նախարարության» և «հարցերի նախարարությունը» բառերը փոխարինել համապատասխանաբար «հարցերով լիազոր մարմնի» և «հարցերով լիազոր մարմինը» բառերով.</w:t>
      </w:r>
    </w:p>
    <w:p w:rsidR="00272268" w:rsidRDefault="005D3E78">
      <w:pPr>
        <w:numPr>
          <w:ilvl w:val="0"/>
          <w:numId w:val="2"/>
        </w:numPr>
        <w:pBdr>
          <w:top w:val="nil"/>
          <w:left w:val="nil"/>
          <w:bottom w:val="nil"/>
          <w:right w:val="nil"/>
          <w:between w:val="nil"/>
        </w:pBdr>
        <w:spacing w:line="360" w:lineRule="auto"/>
        <w:ind w:left="0"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1-ին մասը շարադրել հետևյալ խմբագրությամբ.</w:t>
      </w:r>
    </w:p>
    <w:p w:rsidR="00272268" w:rsidRDefault="005D3E78">
      <w:pPr>
        <w:pBdr>
          <w:top w:val="nil"/>
          <w:left w:val="nil"/>
          <w:bottom w:val="nil"/>
          <w:right w:val="nil"/>
          <w:between w:val="nil"/>
        </w:pBdr>
        <w:spacing w:line="360" w:lineRule="auto"/>
        <w:ind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w:t>
      </w:r>
      <w:r>
        <w:rPr>
          <w:rFonts w:ascii="GHEA Grapalat" w:eastAsia="GHEA Grapalat" w:hAnsi="GHEA Grapalat" w:cs="GHEA Grapalat"/>
          <w:color w:val="000000"/>
          <w:sz w:val="24"/>
          <w:szCs w:val="24"/>
        </w:rPr>
        <w:tab/>
        <w:t>Աշխատանքի և սոցիալական հարցերով լիազոր մարմինը՝</w:t>
      </w:r>
    </w:p>
    <w:p w:rsidR="00272268" w:rsidRDefault="005D3E78">
      <w:pPr>
        <w:pBdr>
          <w:top w:val="nil"/>
          <w:left w:val="nil"/>
          <w:bottom w:val="nil"/>
          <w:right w:val="nil"/>
          <w:between w:val="nil"/>
        </w:pBdr>
        <w:spacing w:line="360" w:lineRule="auto"/>
        <w:ind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w:t>
      </w:r>
      <w:r>
        <w:rPr>
          <w:rFonts w:ascii="GHEA Grapalat" w:eastAsia="GHEA Grapalat" w:hAnsi="GHEA Grapalat" w:cs="GHEA Grapalat"/>
          <w:color w:val="000000"/>
          <w:sz w:val="24"/>
          <w:szCs w:val="24"/>
        </w:rPr>
        <w:tab/>
        <w:t>միջոցներ է ձեռնարկում Հայաստանի Հանրապետությունում ապաստան հայցողների և Հայաստանի Հանրապետությունում ապաստան ստացած փախստականների` սույն օրենքի 21-րդ և 23-րդ հոդվածներով սահմանված իրավունքների իրացման ուղղությամբ.</w:t>
      </w:r>
    </w:p>
    <w:p w:rsidR="00272268" w:rsidRDefault="005D3E78">
      <w:pPr>
        <w:pBdr>
          <w:top w:val="nil"/>
          <w:left w:val="nil"/>
          <w:bottom w:val="nil"/>
          <w:right w:val="nil"/>
          <w:between w:val="nil"/>
        </w:pBdr>
        <w:spacing w:line="360" w:lineRule="auto"/>
        <w:ind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w:t>
      </w:r>
      <w:r>
        <w:rPr>
          <w:rFonts w:ascii="GHEA Grapalat" w:eastAsia="GHEA Grapalat" w:hAnsi="GHEA Grapalat" w:cs="GHEA Grapalat"/>
          <w:color w:val="000000"/>
          <w:sz w:val="24"/>
          <w:szCs w:val="24"/>
        </w:rPr>
        <w:tab/>
        <w:t>իրականացնում է Հայաստանի Հանրապետությունում ապաստան ստացած փախստականներին հասարակությանն ինտեգրելուն ուղղված միջոցառումներ (բնակարանային ապահովության  ծրագրեր, լեզվի և քաղաքացիական կողմնորոշման դասընթացներ, առօրյա կյանքին վերաբերող տեղեկությունների տրամադրում, հանրային կյանքին մասնակցություն և այլն).</w:t>
      </w:r>
    </w:p>
    <w:p w:rsidR="00272268" w:rsidRDefault="005D3E78">
      <w:pPr>
        <w:pBdr>
          <w:top w:val="nil"/>
          <w:left w:val="nil"/>
          <w:bottom w:val="nil"/>
          <w:right w:val="nil"/>
          <w:between w:val="nil"/>
        </w:pBdr>
        <w:spacing w:line="360" w:lineRule="auto"/>
        <w:ind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3)</w:t>
      </w:r>
      <w:r>
        <w:rPr>
          <w:rFonts w:ascii="GHEA Grapalat" w:eastAsia="GHEA Grapalat" w:hAnsi="GHEA Grapalat" w:cs="GHEA Grapalat"/>
          <w:color w:val="000000"/>
          <w:sz w:val="24"/>
          <w:szCs w:val="24"/>
        </w:rPr>
        <w:tab/>
        <w:t>իրականացնում է ծրագրեր 1988-1992 թվականներին Ադրբեջանի Հանրապետությունից բռնագաղթած փախստականներին մշտական կացարանով ապահովելու նպատակով:»։</w:t>
      </w:r>
    </w:p>
    <w:p w:rsidR="00272268" w:rsidRDefault="005D3E78">
      <w:pPr>
        <w:pBdr>
          <w:top w:val="nil"/>
          <w:left w:val="nil"/>
          <w:bottom w:val="nil"/>
          <w:right w:val="nil"/>
          <w:between w:val="nil"/>
        </w:pBdr>
        <w:spacing w:line="360" w:lineRule="auto"/>
        <w:ind w:firstLine="720"/>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 xml:space="preserve">Հոդված 10. </w:t>
      </w:r>
      <w:r>
        <w:rPr>
          <w:rFonts w:ascii="GHEA Grapalat" w:eastAsia="GHEA Grapalat" w:hAnsi="GHEA Grapalat" w:cs="GHEA Grapalat"/>
          <w:color w:val="000000"/>
          <w:sz w:val="24"/>
          <w:szCs w:val="24"/>
        </w:rPr>
        <w:t>Օրենքի 39-րդ հոդվածի վերնագրում և նույն հոդվածի 1-ին մասում «և գիտության նախարարության» և «և գիտության նախարարությունը» բառերը փոխարինել համապատասխանաբար «հարցերով լիազոր մարմնի» և «հարցերով լիազոր մարմինը» բառերով։</w:t>
      </w:r>
    </w:p>
    <w:p w:rsidR="00272268" w:rsidRDefault="00272268">
      <w:pPr>
        <w:pBdr>
          <w:top w:val="nil"/>
          <w:left w:val="nil"/>
          <w:bottom w:val="nil"/>
          <w:right w:val="nil"/>
          <w:between w:val="nil"/>
        </w:pBdr>
        <w:spacing w:line="360" w:lineRule="auto"/>
        <w:ind w:firstLine="720"/>
        <w:jc w:val="both"/>
        <w:rPr>
          <w:rFonts w:ascii="GHEA Grapalat" w:eastAsia="GHEA Grapalat" w:hAnsi="GHEA Grapalat" w:cs="GHEA Grapalat"/>
          <w:sz w:val="24"/>
          <w:szCs w:val="24"/>
        </w:rPr>
      </w:pPr>
    </w:p>
    <w:p w:rsidR="00272268" w:rsidRDefault="005D3E78">
      <w:pPr>
        <w:pBdr>
          <w:top w:val="nil"/>
          <w:left w:val="nil"/>
          <w:bottom w:val="nil"/>
          <w:right w:val="nil"/>
          <w:between w:val="nil"/>
        </w:pBdr>
        <w:spacing w:line="360" w:lineRule="auto"/>
        <w:ind w:firstLine="720"/>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 xml:space="preserve">Հոդված 11. </w:t>
      </w:r>
      <w:r>
        <w:rPr>
          <w:rFonts w:ascii="GHEA Grapalat" w:eastAsia="GHEA Grapalat" w:hAnsi="GHEA Grapalat" w:cs="GHEA Grapalat"/>
          <w:color w:val="000000"/>
          <w:sz w:val="24"/>
          <w:szCs w:val="24"/>
        </w:rPr>
        <w:t>Օրենքի 40-րդ հոդվածի վերնագրում և հոդվածի տեքստում «նախարարության» և «նախարարությունը» բառերը փոխարինել համապատասխանաբար «հարցերով լիազոր մարմնի» և «հարցերով լիազոր մարմինը» բառերով։</w:t>
      </w:r>
    </w:p>
    <w:p w:rsidR="00272268" w:rsidRDefault="00272268">
      <w:pPr>
        <w:pBdr>
          <w:top w:val="nil"/>
          <w:left w:val="nil"/>
          <w:bottom w:val="nil"/>
          <w:right w:val="nil"/>
          <w:between w:val="nil"/>
        </w:pBdr>
        <w:spacing w:line="360" w:lineRule="auto"/>
        <w:ind w:firstLine="720"/>
        <w:jc w:val="both"/>
        <w:rPr>
          <w:rFonts w:ascii="GHEA Grapalat" w:eastAsia="GHEA Grapalat" w:hAnsi="GHEA Grapalat" w:cs="GHEA Grapalat"/>
          <w:sz w:val="24"/>
          <w:szCs w:val="24"/>
        </w:rPr>
      </w:pPr>
    </w:p>
    <w:p w:rsidR="00272268" w:rsidRDefault="005D3E78">
      <w:pPr>
        <w:pBdr>
          <w:top w:val="nil"/>
          <w:left w:val="nil"/>
          <w:bottom w:val="nil"/>
          <w:right w:val="nil"/>
          <w:between w:val="nil"/>
        </w:pBdr>
        <w:spacing w:line="360" w:lineRule="auto"/>
        <w:ind w:firstLine="720"/>
        <w:jc w:val="both"/>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 xml:space="preserve">Հոդված 12. </w:t>
      </w:r>
      <w:r>
        <w:rPr>
          <w:rFonts w:ascii="GHEA Grapalat" w:eastAsia="GHEA Grapalat" w:hAnsi="GHEA Grapalat" w:cs="GHEA Grapalat"/>
          <w:color w:val="000000"/>
          <w:sz w:val="24"/>
          <w:szCs w:val="24"/>
        </w:rPr>
        <w:t xml:space="preserve">Օրենքի 46-րդ հոդվածի 4-րդ մասի 2-րդ նախադասության «Սահմանապահ զորքերի, Ոստիկանության և Միգրացիայի հարցերով լիազոր մարմնի» բառերը փոխարինել «Ազգային անվտանգության ծառայության տնօրենի և </w:t>
      </w:r>
      <w:r>
        <w:rPr>
          <w:rFonts w:ascii="GHEA Grapalat" w:eastAsia="GHEA Grapalat" w:hAnsi="GHEA Grapalat" w:cs="GHEA Grapalat"/>
          <w:sz w:val="24"/>
          <w:szCs w:val="24"/>
        </w:rPr>
        <w:t>ներքին գործերի բնագավառի պետական կառավարման լիազոր մարմնի ղեկավարի</w:t>
      </w:r>
      <w:r>
        <w:rPr>
          <w:rFonts w:ascii="GHEA Grapalat" w:eastAsia="GHEA Grapalat" w:hAnsi="GHEA Grapalat" w:cs="GHEA Grapalat"/>
          <w:color w:val="000000"/>
          <w:sz w:val="24"/>
          <w:szCs w:val="24"/>
        </w:rPr>
        <w:t>» բառերով։</w:t>
      </w:r>
    </w:p>
    <w:p w:rsidR="00272268" w:rsidRDefault="00272268">
      <w:pPr>
        <w:pBdr>
          <w:top w:val="nil"/>
          <w:left w:val="nil"/>
          <w:bottom w:val="nil"/>
          <w:right w:val="nil"/>
          <w:between w:val="nil"/>
        </w:pBdr>
        <w:spacing w:line="360" w:lineRule="auto"/>
        <w:ind w:firstLine="720"/>
        <w:jc w:val="both"/>
        <w:rPr>
          <w:rFonts w:ascii="GHEA Grapalat" w:eastAsia="GHEA Grapalat" w:hAnsi="GHEA Grapalat" w:cs="GHEA Grapalat"/>
          <w:sz w:val="24"/>
          <w:szCs w:val="24"/>
        </w:rPr>
      </w:pPr>
    </w:p>
    <w:p w:rsidR="00272268" w:rsidRDefault="005D3E78">
      <w:pPr>
        <w:pBdr>
          <w:top w:val="nil"/>
          <w:left w:val="nil"/>
          <w:bottom w:val="nil"/>
          <w:right w:val="nil"/>
          <w:between w:val="nil"/>
        </w:pBdr>
        <w:tabs>
          <w:tab w:val="left" w:pos="993"/>
        </w:tabs>
        <w:spacing w:line="360" w:lineRule="auto"/>
        <w:ind w:firstLine="720"/>
        <w:jc w:val="both"/>
        <w:rPr>
          <w:rFonts w:ascii="GHEA Grapalat" w:eastAsia="GHEA Grapalat" w:hAnsi="GHEA Grapalat" w:cs="GHEA Grapalat"/>
          <w:sz w:val="24"/>
          <w:szCs w:val="24"/>
        </w:rPr>
      </w:pPr>
      <w:r>
        <w:rPr>
          <w:rFonts w:ascii="GHEA Grapalat" w:eastAsia="GHEA Grapalat" w:hAnsi="GHEA Grapalat" w:cs="GHEA Grapalat"/>
          <w:b/>
          <w:sz w:val="24"/>
          <w:szCs w:val="24"/>
        </w:rPr>
        <w:t xml:space="preserve">Հոդված 13. </w:t>
      </w:r>
      <w:r>
        <w:rPr>
          <w:rFonts w:ascii="GHEA Grapalat" w:eastAsia="GHEA Grapalat" w:hAnsi="GHEA Grapalat" w:cs="GHEA Grapalat"/>
          <w:sz w:val="24"/>
          <w:szCs w:val="24"/>
        </w:rPr>
        <w:t>Օրենքի 58-րդ հոդվածը՝</w:t>
      </w:r>
    </w:p>
    <w:p w:rsidR="00272268" w:rsidRDefault="005D3E78">
      <w:pPr>
        <w:numPr>
          <w:ilvl w:val="0"/>
          <w:numId w:val="4"/>
        </w:numPr>
        <w:pBdr>
          <w:top w:val="nil"/>
          <w:left w:val="nil"/>
          <w:bottom w:val="nil"/>
          <w:right w:val="nil"/>
          <w:between w:val="nil"/>
        </w:pBdr>
        <w:tabs>
          <w:tab w:val="left" w:pos="993"/>
        </w:tabs>
        <w:spacing w:line="360" w:lineRule="auto"/>
        <w:ind w:left="0"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1-ին մասի 1-ին նախադասությունը շարադրել հետևյալ խմբագրությամբ.</w:t>
      </w:r>
    </w:p>
    <w:p w:rsidR="00272268" w:rsidRDefault="005D3E78">
      <w:pPr>
        <w:pBdr>
          <w:top w:val="nil"/>
          <w:left w:val="nil"/>
          <w:bottom w:val="nil"/>
          <w:right w:val="nil"/>
          <w:between w:val="nil"/>
        </w:pBdr>
        <w:tabs>
          <w:tab w:val="left" w:pos="993"/>
        </w:tabs>
        <w:spacing w:line="360" w:lineRule="auto"/>
        <w:ind w:firstLine="720"/>
        <w:jc w:val="both"/>
        <w:rPr>
          <w:rFonts w:ascii="GHEA Grapalat" w:eastAsia="GHEA Grapalat" w:hAnsi="GHEA Grapalat" w:cs="GHEA Grapalat"/>
          <w:sz w:val="24"/>
          <w:szCs w:val="24"/>
        </w:rPr>
      </w:pPr>
      <w:r>
        <w:rPr>
          <w:rFonts w:ascii="GHEA Grapalat" w:eastAsia="GHEA Grapalat" w:hAnsi="GHEA Grapalat" w:cs="GHEA Grapalat"/>
          <w:sz w:val="24"/>
          <w:szCs w:val="24"/>
        </w:rPr>
        <w:t>«Լիազոր մարմնի որոշման հիման վրա փախստականի նույնականացման քարտը փախստականին տրամադրվում է 15 աշխատանքային օրվա ընթացքում՝ սույն օրենքի 30-րդ հոդվածի համաձայն։».</w:t>
      </w:r>
    </w:p>
    <w:p w:rsidR="00272268" w:rsidRDefault="005D3E78">
      <w:pPr>
        <w:numPr>
          <w:ilvl w:val="0"/>
          <w:numId w:val="4"/>
        </w:numPr>
        <w:pBdr>
          <w:top w:val="nil"/>
          <w:left w:val="nil"/>
          <w:bottom w:val="nil"/>
          <w:right w:val="nil"/>
          <w:between w:val="nil"/>
        </w:pBdr>
        <w:tabs>
          <w:tab w:val="left" w:pos="993"/>
        </w:tabs>
        <w:spacing w:line="360" w:lineRule="auto"/>
        <w:ind w:left="0" w:firstLine="720"/>
        <w:jc w:val="both"/>
        <w:rPr>
          <w:rFonts w:ascii="GHEA Grapalat" w:eastAsia="GHEA Grapalat" w:hAnsi="GHEA Grapalat" w:cs="GHEA Grapalat"/>
          <w:color w:val="000000"/>
          <w:sz w:val="24"/>
          <w:szCs w:val="24"/>
        </w:rPr>
      </w:pPr>
      <w:bookmarkStart w:id="1" w:name="_heading=h.1fob9te" w:colFirst="0" w:colLast="0"/>
      <w:bookmarkEnd w:id="1"/>
      <w:r>
        <w:rPr>
          <w:rFonts w:ascii="GHEA Grapalat" w:eastAsia="GHEA Grapalat" w:hAnsi="GHEA Grapalat" w:cs="GHEA Grapalat"/>
          <w:color w:val="000000"/>
          <w:sz w:val="24"/>
          <w:szCs w:val="24"/>
        </w:rPr>
        <w:t>2-րդ մասի 4-րդ նախադասության «, իսկ Ոստիկանությունը՝» բառերը փոխարինել «և» բառով։</w:t>
      </w:r>
    </w:p>
    <w:p w:rsidR="00272268" w:rsidRDefault="00272268">
      <w:pPr>
        <w:pBdr>
          <w:top w:val="nil"/>
          <w:left w:val="nil"/>
          <w:bottom w:val="nil"/>
          <w:right w:val="nil"/>
          <w:between w:val="nil"/>
        </w:pBdr>
        <w:tabs>
          <w:tab w:val="left" w:pos="993"/>
        </w:tabs>
        <w:spacing w:line="360" w:lineRule="auto"/>
        <w:ind w:firstLine="720"/>
        <w:jc w:val="both"/>
        <w:rPr>
          <w:rFonts w:ascii="GHEA Grapalat" w:eastAsia="GHEA Grapalat" w:hAnsi="GHEA Grapalat" w:cs="GHEA Grapalat"/>
          <w:color w:val="000000"/>
          <w:sz w:val="24"/>
          <w:szCs w:val="24"/>
        </w:rPr>
      </w:pPr>
    </w:p>
    <w:p w:rsidR="00272268" w:rsidRDefault="005D3E78">
      <w:pPr>
        <w:pBdr>
          <w:top w:val="nil"/>
          <w:left w:val="nil"/>
          <w:bottom w:val="nil"/>
          <w:right w:val="nil"/>
          <w:between w:val="nil"/>
        </w:pBdr>
        <w:tabs>
          <w:tab w:val="left" w:pos="993"/>
        </w:tabs>
        <w:spacing w:line="360" w:lineRule="auto"/>
        <w:ind w:firstLine="720"/>
        <w:jc w:val="both"/>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Հոդված 14. Եզրափակիչ մաս և անցումային դրույթներ</w:t>
      </w:r>
    </w:p>
    <w:p w:rsidR="00272268" w:rsidRDefault="005D3E78">
      <w:pPr>
        <w:numPr>
          <w:ilvl w:val="0"/>
          <w:numId w:val="5"/>
        </w:numPr>
        <w:tabs>
          <w:tab w:val="left" w:pos="993"/>
        </w:tabs>
        <w:spacing w:line="360" w:lineRule="auto"/>
        <w:ind w:left="0"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Սույն օրենքն ուժի մեջ է մտնում Միգրացիայի և քաղաքացիության ծառայության կանոնադրությունը ուժի մեջ մտնելու օրվանից տասը օր հետո։</w:t>
      </w:r>
    </w:p>
    <w:p w:rsidR="00272268" w:rsidRDefault="005D3E78">
      <w:pPr>
        <w:numPr>
          <w:ilvl w:val="0"/>
          <w:numId w:val="5"/>
        </w:numPr>
        <w:tabs>
          <w:tab w:val="left" w:pos="993"/>
        </w:tabs>
        <w:spacing w:line="360" w:lineRule="auto"/>
        <w:ind w:left="0" w:firstLine="72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Մինչև սույն օրենքի ուժի մեջ մտնելը Օրենքի հիման վրա ընդունված իրավական ակտերը շարունակում են գործել, մինչև սույն օրենքի ուժի մեջ մտնելուց հետո իրավասու սուբյեկտների կողմից ուժը կորցրած ճանաչելը կամ նոր իրավական ակտեր ընդունելը։</w:t>
      </w:r>
    </w:p>
    <w:p w:rsidR="00272268" w:rsidRDefault="005D3E78">
      <w:pPr>
        <w:numPr>
          <w:ilvl w:val="0"/>
          <w:numId w:val="5"/>
        </w:numPr>
        <w:tabs>
          <w:tab w:val="left" w:pos="993"/>
        </w:tabs>
        <w:spacing w:line="360" w:lineRule="auto"/>
        <w:ind w:left="0" w:firstLine="720"/>
        <w:jc w:val="both"/>
        <w:rPr>
          <w:rFonts w:ascii="GHEA Grapalat" w:eastAsia="GHEA Grapalat" w:hAnsi="GHEA Grapalat" w:cs="GHEA Grapalat"/>
          <w:color w:val="000000"/>
          <w:sz w:val="24"/>
          <w:szCs w:val="24"/>
        </w:rPr>
      </w:pPr>
      <w:r>
        <w:rPr>
          <w:rFonts w:ascii="GHEA Grapalat" w:eastAsia="GHEA Grapalat" w:hAnsi="GHEA Grapalat" w:cs="GHEA Grapalat"/>
          <w:sz w:val="24"/>
          <w:szCs w:val="24"/>
        </w:rPr>
        <w:t>Մինչև սույն օրենքն ուժի մեջ մտնելը սույն օրենքի հիման վրա հարուցված վարույթները շարունակում են իրականացվել այդ վարույթների հարուցման պահին գործող Օրենքի դրույթների հիման վրա։</w:t>
      </w:r>
    </w:p>
    <w:sectPr w:rsidR="00272268" w:rsidSect="00624D2B">
      <w:headerReference w:type="even" r:id="rId8"/>
      <w:headerReference w:type="default" r:id="rId9"/>
      <w:footerReference w:type="even" r:id="rId10"/>
      <w:footerReference w:type="default" r:id="rId11"/>
      <w:headerReference w:type="first" r:id="rId12"/>
      <w:footerReference w:type="first" r:id="rId13"/>
      <w:pgSz w:w="11909" w:h="16834"/>
      <w:pgMar w:top="851" w:right="567" w:bottom="567" w:left="1134" w:header="450" w:footer="720" w:gutter="0"/>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7DC" w:rsidRDefault="001767DC" w:rsidP="00272268">
      <w:pPr>
        <w:spacing w:line="240" w:lineRule="auto"/>
      </w:pPr>
      <w:r>
        <w:separator/>
      </w:r>
    </w:p>
  </w:endnote>
  <w:endnote w:type="continuationSeparator" w:id="0">
    <w:p w:rsidR="001767DC" w:rsidRDefault="001767DC" w:rsidP="0027226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268" w:rsidRDefault="00272268">
    <w:pPr>
      <w:pBdr>
        <w:top w:val="nil"/>
        <w:left w:val="nil"/>
        <w:bottom w:val="nil"/>
        <w:right w:val="nil"/>
        <w:between w:val="nil"/>
      </w:pBdr>
      <w:tabs>
        <w:tab w:val="center" w:pos="4680"/>
        <w:tab w:val="right" w:pos="9360"/>
      </w:tabs>
      <w:spacing w:line="240" w:lineRule="auto"/>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268" w:rsidRDefault="00272268">
    <w:pPr>
      <w:pBdr>
        <w:top w:val="nil"/>
        <w:left w:val="nil"/>
        <w:bottom w:val="nil"/>
        <w:right w:val="nil"/>
        <w:between w:val="nil"/>
      </w:pBdr>
      <w:tabs>
        <w:tab w:val="center" w:pos="4680"/>
        <w:tab w:val="right" w:pos="9360"/>
      </w:tabs>
      <w:spacing w:line="240" w:lineRule="auto"/>
      <w:rPr>
        <w:color w:val="00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268" w:rsidRDefault="00272268">
    <w:pPr>
      <w:pBdr>
        <w:top w:val="nil"/>
        <w:left w:val="nil"/>
        <w:bottom w:val="nil"/>
        <w:right w:val="nil"/>
        <w:between w:val="nil"/>
      </w:pBdr>
      <w:tabs>
        <w:tab w:val="center" w:pos="4680"/>
        <w:tab w:val="right" w:pos="9360"/>
      </w:tabs>
      <w:spacing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7DC" w:rsidRDefault="001767DC" w:rsidP="00272268">
      <w:pPr>
        <w:spacing w:line="240" w:lineRule="auto"/>
      </w:pPr>
      <w:r>
        <w:separator/>
      </w:r>
    </w:p>
  </w:footnote>
  <w:footnote w:type="continuationSeparator" w:id="0">
    <w:p w:rsidR="001767DC" w:rsidRDefault="001767DC" w:rsidP="0027226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268" w:rsidRDefault="00272268">
    <w:pPr>
      <w:pBdr>
        <w:top w:val="nil"/>
        <w:left w:val="nil"/>
        <w:bottom w:val="nil"/>
        <w:right w:val="nil"/>
        <w:between w:val="nil"/>
      </w:pBdr>
      <w:tabs>
        <w:tab w:val="center" w:pos="4680"/>
        <w:tab w:val="right" w:pos="9360"/>
      </w:tabs>
      <w:spacing w:line="240" w:lineRule="auto"/>
      <w:rPr>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268" w:rsidRDefault="00272268">
    <w:pPr>
      <w:pBdr>
        <w:top w:val="nil"/>
        <w:left w:val="nil"/>
        <w:bottom w:val="nil"/>
        <w:right w:val="nil"/>
        <w:between w:val="nil"/>
      </w:pBdr>
      <w:tabs>
        <w:tab w:val="center" w:pos="4680"/>
        <w:tab w:val="right" w:pos="9360"/>
      </w:tabs>
      <w:spacing w:line="240" w:lineRule="auto"/>
      <w:rPr>
        <w:color w:val="00000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268" w:rsidRDefault="00272268">
    <w:pPr>
      <w:pBdr>
        <w:top w:val="nil"/>
        <w:left w:val="nil"/>
        <w:bottom w:val="nil"/>
        <w:right w:val="nil"/>
        <w:between w:val="nil"/>
      </w:pBdr>
      <w:tabs>
        <w:tab w:val="center" w:pos="4680"/>
        <w:tab w:val="right" w:pos="9360"/>
      </w:tabs>
      <w:spacing w:line="240" w:lineRule="auto"/>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046E73"/>
    <w:multiLevelType w:val="multilevel"/>
    <w:tmpl w:val="1736F5A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46F023B0"/>
    <w:multiLevelType w:val="multilevel"/>
    <w:tmpl w:val="AC00FBC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4F29204D"/>
    <w:multiLevelType w:val="multilevel"/>
    <w:tmpl w:val="B8FAC06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5FBA1EC3"/>
    <w:multiLevelType w:val="multilevel"/>
    <w:tmpl w:val="CBA4D672"/>
    <w:lvl w:ilvl="0">
      <w:start w:val="1"/>
      <w:numFmt w:val="decimal"/>
      <w:lvlText w:val="%1)"/>
      <w:lvlJc w:val="left"/>
      <w:pPr>
        <w:ind w:left="1080" w:hanging="360"/>
      </w:pPr>
      <w:rPr>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79F20EE0"/>
    <w:multiLevelType w:val="multilevel"/>
    <w:tmpl w:val="CEB23C74"/>
    <w:lvl w:ilvl="0">
      <w:start w:val="1"/>
      <w:numFmt w:val="decimal"/>
      <w:lvlText w:val="%1)"/>
      <w:lvlJc w:val="left"/>
      <w:pPr>
        <w:ind w:left="1080" w:hanging="360"/>
      </w:pPr>
      <w:rPr>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272268"/>
    <w:rsid w:val="001767DC"/>
    <w:rsid w:val="00272268"/>
    <w:rsid w:val="005D3E78"/>
    <w:rsid w:val="00624D2B"/>
    <w:rsid w:val="007420AA"/>
    <w:rsid w:val="00AB23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hy-AM"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2F1"/>
  </w:style>
  <w:style w:type="paragraph" w:styleId="Heading1">
    <w:name w:val="heading 1"/>
    <w:basedOn w:val="Normal1"/>
    <w:next w:val="Normal1"/>
    <w:uiPriority w:val="9"/>
    <w:qFormat/>
    <w:rsid w:val="006E45A6"/>
    <w:pPr>
      <w:keepNext/>
      <w:keepLines/>
      <w:spacing w:before="400" w:after="120"/>
      <w:outlineLvl w:val="0"/>
    </w:pPr>
    <w:rPr>
      <w:sz w:val="40"/>
      <w:szCs w:val="40"/>
    </w:rPr>
  </w:style>
  <w:style w:type="paragraph" w:styleId="Heading2">
    <w:name w:val="heading 2"/>
    <w:basedOn w:val="Normal1"/>
    <w:next w:val="Normal1"/>
    <w:uiPriority w:val="9"/>
    <w:semiHidden/>
    <w:unhideWhenUsed/>
    <w:qFormat/>
    <w:rsid w:val="006E45A6"/>
    <w:pPr>
      <w:keepNext/>
      <w:keepLines/>
      <w:spacing w:before="360" w:after="120"/>
      <w:outlineLvl w:val="1"/>
    </w:pPr>
    <w:rPr>
      <w:sz w:val="32"/>
      <w:szCs w:val="32"/>
    </w:rPr>
  </w:style>
  <w:style w:type="paragraph" w:styleId="Heading3">
    <w:name w:val="heading 3"/>
    <w:basedOn w:val="Normal1"/>
    <w:next w:val="Normal1"/>
    <w:uiPriority w:val="9"/>
    <w:semiHidden/>
    <w:unhideWhenUsed/>
    <w:qFormat/>
    <w:rsid w:val="006E45A6"/>
    <w:pPr>
      <w:keepNext/>
      <w:keepLines/>
      <w:spacing w:before="320" w:after="80"/>
      <w:outlineLvl w:val="2"/>
    </w:pPr>
    <w:rPr>
      <w:color w:val="434343"/>
      <w:sz w:val="28"/>
      <w:szCs w:val="28"/>
    </w:rPr>
  </w:style>
  <w:style w:type="paragraph" w:styleId="Heading4">
    <w:name w:val="heading 4"/>
    <w:basedOn w:val="Normal1"/>
    <w:next w:val="Normal1"/>
    <w:uiPriority w:val="9"/>
    <w:semiHidden/>
    <w:unhideWhenUsed/>
    <w:qFormat/>
    <w:rsid w:val="006E45A6"/>
    <w:pPr>
      <w:keepNext/>
      <w:keepLines/>
      <w:spacing w:before="280" w:after="80"/>
      <w:outlineLvl w:val="3"/>
    </w:pPr>
    <w:rPr>
      <w:color w:val="666666"/>
      <w:sz w:val="24"/>
      <w:szCs w:val="24"/>
    </w:rPr>
  </w:style>
  <w:style w:type="paragraph" w:styleId="Heading5">
    <w:name w:val="heading 5"/>
    <w:basedOn w:val="Normal1"/>
    <w:next w:val="Normal1"/>
    <w:uiPriority w:val="9"/>
    <w:semiHidden/>
    <w:unhideWhenUsed/>
    <w:qFormat/>
    <w:rsid w:val="006E45A6"/>
    <w:pPr>
      <w:keepNext/>
      <w:keepLines/>
      <w:spacing w:before="240" w:after="80"/>
      <w:outlineLvl w:val="4"/>
    </w:pPr>
    <w:rPr>
      <w:color w:val="666666"/>
    </w:rPr>
  </w:style>
  <w:style w:type="paragraph" w:styleId="Heading6">
    <w:name w:val="heading 6"/>
    <w:basedOn w:val="Normal1"/>
    <w:next w:val="Normal1"/>
    <w:uiPriority w:val="9"/>
    <w:semiHidden/>
    <w:unhideWhenUsed/>
    <w:qFormat/>
    <w:rsid w:val="006E45A6"/>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72268"/>
  </w:style>
  <w:style w:type="paragraph" w:styleId="Title">
    <w:name w:val="Title"/>
    <w:basedOn w:val="Normal1"/>
    <w:next w:val="Normal1"/>
    <w:uiPriority w:val="10"/>
    <w:qFormat/>
    <w:rsid w:val="006E45A6"/>
    <w:pPr>
      <w:keepNext/>
      <w:keepLines/>
      <w:spacing w:after="60"/>
    </w:pPr>
    <w:rPr>
      <w:sz w:val="52"/>
      <w:szCs w:val="52"/>
    </w:rPr>
  </w:style>
  <w:style w:type="paragraph" w:customStyle="1" w:styleId="Normal10">
    <w:name w:val="Normal1"/>
    <w:rsid w:val="00D43B92"/>
  </w:style>
  <w:style w:type="paragraph" w:customStyle="1" w:styleId="Normal11">
    <w:name w:val="Normal1"/>
    <w:rsid w:val="00776465"/>
  </w:style>
  <w:style w:type="paragraph" w:customStyle="1" w:styleId="Normal1">
    <w:name w:val="Normal1"/>
    <w:rsid w:val="006E45A6"/>
  </w:style>
  <w:style w:type="paragraph" w:styleId="Subtitle">
    <w:name w:val="Subtitle"/>
    <w:basedOn w:val="Normal"/>
    <w:next w:val="Normal"/>
    <w:rsid w:val="00272268"/>
    <w:pPr>
      <w:keepNext/>
      <w:keepLines/>
      <w:pBdr>
        <w:top w:val="nil"/>
        <w:left w:val="nil"/>
        <w:bottom w:val="nil"/>
        <w:right w:val="nil"/>
        <w:between w:val="nil"/>
      </w:pBdr>
      <w:spacing w:after="320"/>
    </w:pPr>
    <w:rPr>
      <w:color w:val="666666"/>
      <w:sz w:val="30"/>
      <w:szCs w:val="30"/>
    </w:rPr>
  </w:style>
  <w:style w:type="paragraph" w:styleId="BalloonText">
    <w:name w:val="Balloon Text"/>
    <w:basedOn w:val="Normal"/>
    <w:link w:val="BalloonTextChar"/>
    <w:uiPriority w:val="99"/>
    <w:semiHidden/>
    <w:unhideWhenUsed/>
    <w:rsid w:val="00E056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5663"/>
    <w:rPr>
      <w:rFonts w:ascii="Tahoma" w:hAnsi="Tahoma" w:cs="Tahoma"/>
      <w:sz w:val="16"/>
      <w:szCs w:val="16"/>
    </w:rPr>
  </w:style>
  <w:style w:type="character" w:styleId="CommentReference">
    <w:name w:val="annotation reference"/>
    <w:basedOn w:val="DefaultParagraphFont"/>
    <w:uiPriority w:val="99"/>
    <w:semiHidden/>
    <w:unhideWhenUsed/>
    <w:rsid w:val="00CD7EB7"/>
    <w:rPr>
      <w:sz w:val="16"/>
      <w:szCs w:val="16"/>
    </w:rPr>
  </w:style>
  <w:style w:type="paragraph" w:styleId="CommentText">
    <w:name w:val="annotation text"/>
    <w:basedOn w:val="Normal"/>
    <w:link w:val="CommentTextChar"/>
    <w:uiPriority w:val="99"/>
    <w:semiHidden/>
    <w:unhideWhenUsed/>
    <w:rsid w:val="00CD7EB7"/>
    <w:pPr>
      <w:spacing w:line="240" w:lineRule="auto"/>
    </w:pPr>
    <w:rPr>
      <w:sz w:val="20"/>
      <w:szCs w:val="20"/>
    </w:rPr>
  </w:style>
  <w:style w:type="character" w:customStyle="1" w:styleId="CommentTextChar">
    <w:name w:val="Comment Text Char"/>
    <w:basedOn w:val="DefaultParagraphFont"/>
    <w:link w:val="CommentText"/>
    <w:uiPriority w:val="99"/>
    <w:semiHidden/>
    <w:rsid w:val="00CD7EB7"/>
    <w:rPr>
      <w:sz w:val="20"/>
      <w:szCs w:val="20"/>
    </w:rPr>
  </w:style>
  <w:style w:type="paragraph" w:styleId="CommentSubject">
    <w:name w:val="annotation subject"/>
    <w:basedOn w:val="CommentText"/>
    <w:next w:val="CommentText"/>
    <w:link w:val="CommentSubjectChar"/>
    <w:uiPriority w:val="99"/>
    <w:semiHidden/>
    <w:unhideWhenUsed/>
    <w:rsid w:val="00CD7EB7"/>
    <w:rPr>
      <w:b/>
      <w:bCs/>
    </w:rPr>
  </w:style>
  <w:style w:type="character" w:customStyle="1" w:styleId="CommentSubjectChar">
    <w:name w:val="Comment Subject Char"/>
    <w:basedOn w:val="CommentTextChar"/>
    <w:link w:val="CommentSubject"/>
    <w:uiPriority w:val="99"/>
    <w:semiHidden/>
    <w:rsid w:val="00CD7EB7"/>
    <w:rPr>
      <w:b/>
      <w:bCs/>
      <w:sz w:val="20"/>
      <w:szCs w:val="20"/>
    </w:rPr>
  </w:style>
  <w:style w:type="paragraph" w:styleId="Header">
    <w:name w:val="header"/>
    <w:basedOn w:val="Normal"/>
    <w:link w:val="HeaderChar"/>
    <w:uiPriority w:val="99"/>
    <w:unhideWhenUsed/>
    <w:rsid w:val="0071572E"/>
    <w:pPr>
      <w:tabs>
        <w:tab w:val="center" w:pos="4680"/>
        <w:tab w:val="right" w:pos="9360"/>
      </w:tabs>
      <w:spacing w:line="240" w:lineRule="auto"/>
    </w:pPr>
  </w:style>
  <w:style w:type="character" w:customStyle="1" w:styleId="HeaderChar">
    <w:name w:val="Header Char"/>
    <w:basedOn w:val="DefaultParagraphFont"/>
    <w:link w:val="Header"/>
    <w:uiPriority w:val="99"/>
    <w:rsid w:val="0071572E"/>
  </w:style>
  <w:style w:type="paragraph" w:styleId="Footer">
    <w:name w:val="footer"/>
    <w:basedOn w:val="Normal"/>
    <w:link w:val="FooterChar"/>
    <w:uiPriority w:val="99"/>
    <w:unhideWhenUsed/>
    <w:rsid w:val="0071572E"/>
    <w:pPr>
      <w:tabs>
        <w:tab w:val="center" w:pos="4680"/>
        <w:tab w:val="right" w:pos="9360"/>
      </w:tabs>
      <w:spacing w:line="240" w:lineRule="auto"/>
    </w:pPr>
  </w:style>
  <w:style w:type="character" w:customStyle="1" w:styleId="FooterChar">
    <w:name w:val="Footer Char"/>
    <w:basedOn w:val="DefaultParagraphFont"/>
    <w:link w:val="Footer"/>
    <w:uiPriority w:val="99"/>
    <w:rsid w:val="0071572E"/>
  </w:style>
  <w:style w:type="paragraph" w:styleId="Revision">
    <w:name w:val="Revision"/>
    <w:hidden/>
    <w:uiPriority w:val="99"/>
    <w:semiHidden/>
    <w:rsid w:val="003B0EDD"/>
    <w:pPr>
      <w:spacing w:line="240" w:lineRule="auto"/>
    </w:pPr>
  </w:style>
  <w:style w:type="paragraph" w:styleId="ListParagraph">
    <w:name w:val="List Paragraph"/>
    <w:basedOn w:val="Normal"/>
    <w:uiPriority w:val="34"/>
    <w:qFormat/>
    <w:rsid w:val="00705BE2"/>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a4YargtE+1k6MD1Vf+r8fNaTdg==">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812</Words>
  <Characters>4634</Characters>
  <Application>Microsoft Office Word</Application>
  <DocSecurity>0</DocSecurity>
  <Lines>38</Lines>
  <Paragraphs>10</Paragraphs>
  <ScaleCrop>false</ScaleCrop>
  <Company/>
  <LinksUpToDate>false</LinksUpToDate>
  <CharactersWithSpaces>5436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Nerses Zeynalyan;Artur Danielyan</dc:creator>
  <cp:lastModifiedBy>Rubina</cp:lastModifiedBy>
  <cp:revision>2</cp:revision>
  <dcterms:created xsi:type="dcterms:W3CDTF">2022-11-14T07:31:00Z</dcterms:created>
  <dcterms:modified xsi:type="dcterms:W3CDTF">2022-11-14T07:31:00Z</dcterms:modified>
</cp:coreProperties>
</file>